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A7FAB" w14:textId="4F244D17" w:rsidR="006E4C31" w:rsidRDefault="006E4C31" w:rsidP="00114C4D">
      <w:pPr>
        <w:spacing w:after="0"/>
        <w:rPr>
          <w:rFonts w:asciiTheme="minorHAnsi" w:hAnsiTheme="minorHAnsi"/>
        </w:rPr>
      </w:pPr>
      <w:r w:rsidRPr="00114C4D">
        <w:rPr>
          <w:rFonts w:asciiTheme="minorHAnsi" w:hAnsiTheme="minorHAnsi"/>
          <w:noProof/>
        </w:rPr>
        <w:drawing>
          <wp:anchor distT="0" distB="0" distL="114300" distR="114300" simplePos="0" relativeHeight="251658240" behindDoc="0" locked="0" layoutInCell="1" allowOverlap="1" wp14:anchorId="5D0FB80C" wp14:editId="3F149C8B">
            <wp:simplePos x="476250" y="646386"/>
            <wp:positionH relativeFrom="margin">
              <wp:align>left</wp:align>
            </wp:positionH>
            <wp:positionV relativeFrom="margin">
              <wp:align>top</wp:align>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5" cstate="print"/>
                    <a:stretch>
                      <a:fillRect/>
                    </a:stretch>
                  </pic:blipFill>
                  <pic:spPr>
                    <a:xfrm>
                      <a:off x="0" y="0"/>
                      <a:ext cx="720024" cy="693683"/>
                    </a:xfrm>
                    <a:prstGeom prst="rect">
                      <a:avLst/>
                    </a:prstGeom>
                  </pic:spPr>
                </pic:pic>
              </a:graphicData>
            </a:graphic>
          </wp:anchor>
        </w:drawing>
      </w:r>
      <w:r w:rsidR="00A65E6F">
        <w:rPr>
          <w:rFonts w:asciiTheme="minorHAnsi" w:hAnsiTheme="minorHAnsi"/>
          <w:b/>
        </w:rPr>
        <w:t xml:space="preserve">The Practice of </w:t>
      </w:r>
      <w:r w:rsidR="0011118B">
        <w:rPr>
          <w:rFonts w:asciiTheme="minorHAnsi" w:hAnsiTheme="minorHAnsi"/>
          <w:b/>
        </w:rPr>
        <w:t>Presence</w:t>
      </w:r>
      <w:r w:rsidRPr="006E4C31">
        <w:rPr>
          <w:rFonts w:asciiTheme="minorHAnsi" w:hAnsiTheme="minorHAnsi"/>
          <w:b/>
        </w:rPr>
        <w:t xml:space="preserve"> </w:t>
      </w:r>
    </w:p>
    <w:p w14:paraId="16E0A4E8" w14:textId="77777777" w:rsidR="00114C4D" w:rsidRDefault="00114C4D" w:rsidP="00114C4D">
      <w:pPr>
        <w:spacing w:after="0"/>
        <w:rPr>
          <w:rFonts w:asciiTheme="minorHAnsi" w:hAnsiTheme="minorHAnsi"/>
        </w:rPr>
      </w:pPr>
      <w:r w:rsidRPr="007F1E25">
        <w:rPr>
          <w:rFonts w:asciiTheme="minorHAnsi" w:hAnsiTheme="minorHAnsi"/>
        </w:rPr>
        <w:t>Covenant Group Session Plan</w:t>
      </w:r>
    </w:p>
    <w:p w14:paraId="43230D55" w14:textId="77777777" w:rsidR="00114C4D" w:rsidRPr="007F1E25" w:rsidRDefault="00114C4D" w:rsidP="00114C4D">
      <w:pPr>
        <w:spacing w:after="0"/>
        <w:rPr>
          <w:rFonts w:asciiTheme="minorHAnsi" w:hAnsiTheme="minorHAnsi"/>
        </w:rPr>
      </w:pPr>
      <w:r w:rsidRPr="007F1E25">
        <w:rPr>
          <w:rFonts w:asciiTheme="minorHAnsi" w:hAnsiTheme="minorHAnsi"/>
        </w:rPr>
        <w:t>Greenville U</w:t>
      </w:r>
      <w:r>
        <w:rPr>
          <w:rFonts w:asciiTheme="minorHAnsi" w:hAnsiTheme="minorHAnsi"/>
        </w:rPr>
        <w:t xml:space="preserve">nitarian </w:t>
      </w:r>
      <w:r w:rsidRPr="007F1E25">
        <w:rPr>
          <w:rFonts w:asciiTheme="minorHAnsi" w:hAnsiTheme="minorHAnsi"/>
        </w:rPr>
        <w:t>U</w:t>
      </w:r>
      <w:r>
        <w:rPr>
          <w:rFonts w:asciiTheme="minorHAnsi" w:hAnsiTheme="minorHAnsi"/>
        </w:rPr>
        <w:t>niversalist</w:t>
      </w:r>
      <w:r w:rsidRPr="007F1E25">
        <w:rPr>
          <w:rFonts w:asciiTheme="minorHAnsi" w:hAnsiTheme="minorHAnsi"/>
        </w:rPr>
        <w:t xml:space="preserve"> Fellowship</w:t>
      </w:r>
      <w:r>
        <w:rPr>
          <w:rFonts w:asciiTheme="minorHAnsi" w:hAnsiTheme="minorHAnsi"/>
        </w:rPr>
        <w:t>, Greenville, South Carolina</w:t>
      </w:r>
    </w:p>
    <w:p w14:paraId="32C3406F" w14:textId="2479B550" w:rsidR="00114C4D" w:rsidRDefault="0011118B" w:rsidP="00114C4D">
      <w:pPr>
        <w:spacing w:after="0"/>
        <w:rPr>
          <w:rFonts w:asciiTheme="minorHAnsi" w:hAnsiTheme="minorHAnsi"/>
        </w:rPr>
      </w:pPr>
      <w:r>
        <w:rPr>
          <w:rFonts w:asciiTheme="minorHAnsi" w:hAnsiTheme="minorHAnsi"/>
        </w:rPr>
        <w:t>Based on material from Soul Matters-Small Group: Welcome to the Practice of Presence- December 2024</w:t>
      </w:r>
      <w:r>
        <w:rPr>
          <w:rFonts w:asciiTheme="minorHAnsi" w:hAnsiTheme="minorHAnsi"/>
        </w:rPr>
        <w:tab/>
        <w:t>Complied and adapted by Denise Frick</w:t>
      </w:r>
      <w:r w:rsidR="00B75C70">
        <w:rPr>
          <w:rFonts w:asciiTheme="minorHAnsi" w:hAnsiTheme="minorHAnsi"/>
        </w:rPr>
        <w:t xml:space="preserve"> and Marie McIntyre</w:t>
      </w:r>
      <w:r>
        <w:rPr>
          <w:rFonts w:asciiTheme="minorHAnsi" w:hAnsiTheme="minorHAnsi"/>
        </w:rPr>
        <w:t>, November 2024</w:t>
      </w:r>
    </w:p>
    <w:p w14:paraId="02155EED" w14:textId="77777777" w:rsidR="003A1A44" w:rsidRDefault="003A1A44" w:rsidP="00114C4D">
      <w:pPr>
        <w:spacing w:after="0"/>
        <w:rPr>
          <w:rFonts w:asciiTheme="minorHAnsi" w:hAnsiTheme="minorHAnsi"/>
        </w:rPr>
      </w:pPr>
    </w:p>
    <w:p w14:paraId="370E4124" w14:textId="3DD1977B" w:rsidR="0089775D" w:rsidRDefault="0089775D" w:rsidP="00C8541C">
      <w:pPr>
        <w:spacing w:after="0"/>
        <w:rPr>
          <w:rFonts w:asciiTheme="minorHAnsi" w:hAnsiTheme="minorHAnsi"/>
          <w:bCs/>
        </w:rPr>
      </w:pPr>
      <w:r>
        <w:rPr>
          <w:rFonts w:asciiTheme="minorHAnsi" w:hAnsiTheme="minorHAnsi"/>
          <w:b/>
        </w:rPr>
        <w:t xml:space="preserve">Recommended Spiritual Practice: </w:t>
      </w:r>
      <w:r>
        <w:rPr>
          <w:rFonts w:asciiTheme="minorHAnsi" w:hAnsiTheme="minorHAnsi"/>
          <w:bCs/>
        </w:rPr>
        <w:t>The Practice of One Sentence Diaries – see last page of this handout. Come to circle ready to share your experience with this.  (</w:t>
      </w:r>
      <w:r w:rsidR="005A7D9E">
        <w:rPr>
          <w:rFonts w:asciiTheme="minorHAnsi" w:hAnsiTheme="minorHAnsi"/>
          <w:bCs/>
        </w:rPr>
        <w:t>Optional</w:t>
      </w:r>
      <w:r>
        <w:rPr>
          <w:rFonts w:asciiTheme="minorHAnsi" w:hAnsiTheme="minorHAnsi"/>
          <w:bCs/>
        </w:rPr>
        <w:t xml:space="preserve">, of course) </w:t>
      </w:r>
    </w:p>
    <w:p w14:paraId="4230DDB3" w14:textId="77777777" w:rsidR="0089775D" w:rsidRPr="0089775D" w:rsidRDefault="0089775D" w:rsidP="00C8541C">
      <w:pPr>
        <w:spacing w:after="0"/>
        <w:rPr>
          <w:rFonts w:asciiTheme="minorHAnsi" w:hAnsiTheme="minorHAnsi"/>
          <w:bCs/>
        </w:rPr>
      </w:pPr>
    </w:p>
    <w:p w14:paraId="15349AA6" w14:textId="0D274853" w:rsidR="00C8541C" w:rsidRDefault="00826769" w:rsidP="00C8541C">
      <w:pPr>
        <w:spacing w:after="0"/>
        <w:rPr>
          <w:rFonts w:asciiTheme="minorHAnsi" w:hAnsiTheme="minorHAnsi" w:cs="Times New Roman"/>
          <w:i/>
          <w:szCs w:val="24"/>
        </w:rPr>
      </w:pPr>
      <w:r w:rsidRPr="007F1E25">
        <w:rPr>
          <w:rFonts w:asciiTheme="minorHAnsi" w:hAnsiTheme="minorHAnsi"/>
          <w:b/>
        </w:rPr>
        <w:t>Welcome, Chalice Lighting</w:t>
      </w:r>
      <w:r w:rsidR="00A65E6F" w:rsidRPr="007F1E25">
        <w:rPr>
          <w:rFonts w:asciiTheme="minorHAnsi" w:hAnsiTheme="minorHAnsi"/>
          <w:b/>
        </w:rPr>
        <w:t>: Here</w:t>
      </w:r>
      <w:r w:rsidR="00C8541C" w:rsidRPr="00C8541C">
        <w:rPr>
          <w:rFonts w:asciiTheme="minorHAnsi" w:hAnsiTheme="minorHAnsi" w:cs="Times New Roman"/>
          <w:i/>
          <w:szCs w:val="24"/>
        </w:rPr>
        <w:t xml:space="preserve"> we are, together in this space.  By our love and by our covenant, we make this a holy place.  We light the chalice of Unitarian Universalism in honor of the light that lives in each of us, the light that shines among us, and the light we bring into the world.</w:t>
      </w:r>
    </w:p>
    <w:p w14:paraId="1E1DA0D5" w14:textId="77777777" w:rsidR="00C8541C" w:rsidRPr="00C8541C" w:rsidRDefault="00C8541C" w:rsidP="00C8541C">
      <w:pPr>
        <w:spacing w:after="0"/>
        <w:rPr>
          <w:rFonts w:asciiTheme="minorHAnsi" w:hAnsiTheme="minorHAnsi"/>
          <w:b/>
          <w:i/>
        </w:rPr>
      </w:pPr>
    </w:p>
    <w:p w14:paraId="71AFCCA4" w14:textId="77777777" w:rsidR="00C8541C" w:rsidRDefault="00B1743F" w:rsidP="00826769">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004A9170" w14:textId="77777777" w:rsidR="00B1743F" w:rsidRPr="00B1743F" w:rsidRDefault="00B1743F" w:rsidP="00826769">
      <w:pPr>
        <w:spacing w:after="0"/>
        <w:rPr>
          <w:rFonts w:asciiTheme="minorHAnsi" w:hAnsiTheme="minorHAnsi"/>
        </w:rPr>
      </w:pPr>
    </w:p>
    <w:p w14:paraId="4EC24EAE" w14:textId="77777777" w:rsidR="003A1A44" w:rsidRDefault="00F37128" w:rsidP="003A1A44">
      <w:pPr>
        <w:spacing w:after="0"/>
      </w:pPr>
      <w:r w:rsidRPr="007F1E25">
        <w:rPr>
          <w:rFonts w:asciiTheme="minorHAnsi" w:hAnsiTheme="minorHAnsi"/>
          <w:b/>
        </w:rPr>
        <w:t xml:space="preserve">Opening </w:t>
      </w:r>
      <w:r w:rsidR="009537EC">
        <w:rPr>
          <w:rFonts w:asciiTheme="minorHAnsi" w:hAnsiTheme="minorHAnsi"/>
          <w:b/>
        </w:rPr>
        <w:t>Words</w:t>
      </w:r>
      <w:r w:rsidR="00C93FB1">
        <w:rPr>
          <w:rFonts w:asciiTheme="minorHAnsi" w:hAnsiTheme="minorHAnsi"/>
          <w:b/>
        </w:rPr>
        <w:t>:</w:t>
      </w:r>
      <w:r w:rsidR="003A1A44" w:rsidRPr="003A1A44">
        <w:t xml:space="preserve"> </w:t>
      </w:r>
    </w:p>
    <w:p w14:paraId="4496020E" w14:textId="77777777" w:rsidR="00A65E6F" w:rsidRDefault="003A1A44" w:rsidP="003A1A44">
      <w:pPr>
        <w:spacing w:after="0"/>
        <w:rPr>
          <w:rFonts w:asciiTheme="minorHAnsi" w:hAnsiTheme="minorHAnsi"/>
          <w:bCs/>
        </w:rPr>
      </w:pPr>
      <w:r w:rsidRPr="003A1A44">
        <w:rPr>
          <w:rFonts w:asciiTheme="minorHAnsi" w:hAnsiTheme="minorHAnsi"/>
          <w:bCs/>
        </w:rPr>
        <w:t xml:space="preserve">Spiritually, presence can mean two quite different things. On the one hand, contemplatives talk of “being present.” Presence from this perspective is all about awareness and remembering to “live in the moment.” On the other hand, theologians tend to come at presence from the perspective of a hidden and divine “otherness.” Their concern is not just that we pay attention to the present moment, but that we notice a transcendent Presence woven through all moments.  </w:t>
      </w:r>
    </w:p>
    <w:p w14:paraId="1F7A848B" w14:textId="5989C488" w:rsidR="003A1A44" w:rsidRDefault="00B75C70" w:rsidP="003A1A44">
      <w:pPr>
        <w:spacing w:after="0"/>
        <w:rPr>
          <w:rFonts w:asciiTheme="minorHAnsi" w:hAnsiTheme="minorHAnsi"/>
          <w:bCs/>
        </w:rPr>
      </w:pPr>
      <w:r>
        <w:rPr>
          <w:rFonts w:asciiTheme="minorHAnsi" w:hAnsiTheme="minorHAnsi"/>
          <w:bCs/>
        </w:rPr>
        <w:t>We don’t have to choose between a</w:t>
      </w:r>
      <w:r w:rsidR="00A65E6F" w:rsidRPr="00A65E6F">
        <w:rPr>
          <w:rFonts w:asciiTheme="minorHAnsi" w:hAnsiTheme="minorHAnsi"/>
          <w:bCs/>
        </w:rPr>
        <w:t>ttentiveness or otherness</w:t>
      </w:r>
      <w:r>
        <w:rPr>
          <w:rFonts w:asciiTheme="minorHAnsi" w:hAnsiTheme="minorHAnsi"/>
          <w:bCs/>
        </w:rPr>
        <w:t xml:space="preserve">. </w:t>
      </w:r>
      <w:r w:rsidR="00A659F2">
        <w:rPr>
          <w:rFonts w:asciiTheme="minorHAnsi" w:hAnsiTheme="minorHAnsi"/>
          <w:bCs/>
        </w:rPr>
        <w:t>Often</w:t>
      </w:r>
      <w:r w:rsidR="00A65E6F" w:rsidRPr="00A65E6F">
        <w:rPr>
          <w:rFonts w:asciiTheme="minorHAnsi" w:hAnsiTheme="minorHAnsi"/>
          <w:bCs/>
        </w:rPr>
        <w:t>, they dance together more than they compete</w:t>
      </w:r>
      <w:r>
        <w:rPr>
          <w:rFonts w:asciiTheme="minorHAnsi" w:hAnsiTheme="minorHAnsi"/>
          <w:bCs/>
        </w:rPr>
        <w:t>.</w:t>
      </w:r>
      <w:r w:rsidR="00A65E6F" w:rsidRPr="00A65E6F">
        <w:rPr>
          <w:rFonts w:asciiTheme="minorHAnsi" w:hAnsiTheme="minorHAnsi"/>
          <w:bCs/>
        </w:rPr>
        <w:t xml:space="preserve"> Haven’t we all felt that when we are fully present, the most powerful presences emerge?</w:t>
      </w:r>
    </w:p>
    <w:p w14:paraId="417AD2DC" w14:textId="12E61C05" w:rsidR="00A65E6F" w:rsidRPr="003A1A44" w:rsidRDefault="00A65E6F" w:rsidP="003A1A44">
      <w:pPr>
        <w:spacing w:after="0"/>
        <w:rPr>
          <w:rFonts w:asciiTheme="minorHAnsi" w:hAnsiTheme="minorHAnsi"/>
          <w:bCs/>
        </w:rPr>
      </w:pPr>
      <w:r>
        <w:rPr>
          <w:rFonts w:asciiTheme="minorHAnsi" w:hAnsiTheme="minorHAnsi"/>
          <w:bCs/>
        </w:rPr>
        <w:t>~Soul Matters Welcome to the Practice of Presence Introduction, December 2024</w:t>
      </w:r>
    </w:p>
    <w:p w14:paraId="3A3B7E85" w14:textId="77777777" w:rsidR="003A1A44" w:rsidRPr="003A1A44" w:rsidRDefault="003A1A44" w:rsidP="003A1A44">
      <w:pPr>
        <w:spacing w:after="0"/>
        <w:rPr>
          <w:rFonts w:asciiTheme="minorHAnsi" w:hAnsiTheme="minorHAnsi"/>
          <w:bCs/>
        </w:rPr>
      </w:pPr>
    </w:p>
    <w:p w14:paraId="17A0EA8E" w14:textId="77777777" w:rsidR="00826769" w:rsidRDefault="00826769" w:rsidP="00826769">
      <w:pPr>
        <w:spacing w:after="0"/>
        <w:rPr>
          <w:rFonts w:asciiTheme="minorHAnsi" w:hAnsiTheme="minorHAnsi"/>
          <w:b/>
        </w:rPr>
      </w:pPr>
      <w:r w:rsidRPr="007F1E25">
        <w:rPr>
          <w:rFonts w:asciiTheme="minorHAnsi" w:hAnsiTheme="minorHAnsi"/>
          <w:b/>
        </w:rPr>
        <w:t>Questions to prompt and guide discussion:</w:t>
      </w:r>
    </w:p>
    <w:p w14:paraId="50D8C584" w14:textId="77777777" w:rsidR="00A65E6F" w:rsidRPr="00A65E6F" w:rsidRDefault="00A65E6F" w:rsidP="00A65E6F">
      <w:pPr>
        <w:pStyle w:val="ListParagraph"/>
        <w:numPr>
          <w:ilvl w:val="0"/>
          <w:numId w:val="2"/>
        </w:numPr>
        <w:rPr>
          <w:rFonts w:asciiTheme="minorHAnsi" w:hAnsiTheme="minorHAnsi"/>
        </w:rPr>
      </w:pPr>
      <w:r w:rsidRPr="00A65E6F">
        <w:rPr>
          <w:rFonts w:asciiTheme="minorHAnsi" w:hAnsiTheme="minorHAnsi"/>
        </w:rPr>
        <w:t>What do you know now about being in the present moment that you didn't know when you were younger?</w:t>
      </w:r>
    </w:p>
    <w:p w14:paraId="6506199B" w14:textId="012130BC" w:rsidR="00A65E6F" w:rsidRPr="00A65E6F" w:rsidRDefault="00A65E6F" w:rsidP="00A65E6F">
      <w:pPr>
        <w:pStyle w:val="ListParagraph"/>
        <w:numPr>
          <w:ilvl w:val="0"/>
          <w:numId w:val="2"/>
        </w:numPr>
        <w:rPr>
          <w:rFonts w:asciiTheme="minorHAnsi" w:hAnsiTheme="minorHAnsi"/>
        </w:rPr>
      </w:pPr>
      <w:r w:rsidRPr="00A65E6F">
        <w:rPr>
          <w:rFonts w:asciiTheme="minorHAnsi" w:hAnsiTheme="minorHAnsi"/>
        </w:rPr>
        <w:t xml:space="preserve">Do reminders about the brevity of our lives and calls to "live every day as if it were your last" help or get in the way of you being present to the preciousness of your days? </w:t>
      </w:r>
      <w:r>
        <w:rPr>
          <w:rFonts w:asciiTheme="minorHAnsi" w:hAnsiTheme="minorHAnsi"/>
        </w:rPr>
        <w:t xml:space="preserve"> Share your reaction to this.</w:t>
      </w:r>
    </w:p>
    <w:p w14:paraId="0A4B000E" w14:textId="77777777" w:rsidR="00E05454" w:rsidRPr="00E05454" w:rsidRDefault="00E05454" w:rsidP="00E05454">
      <w:pPr>
        <w:pStyle w:val="ListParagraph"/>
        <w:numPr>
          <w:ilvl w:val="0"/>
          <w:numId w:val="2"/>
        </w:numPr>
        <w:spacing w:after="0"/>
        <w:rPr>
          <w:rFonts w:asciiTheme="minorHAnsi" w:hAnsiTheme="minorHAnsi"/>
        </w:rPr>
      </w:pPr>
      <w:r w:rsidRPr="00E05454">
        <w:rPr>
          <w:rFonts w:asciiTheme="minorHAnsi" w:hAnsiTheme="minorHAnsi"/>
        </w:rPr>
        <w:t xml:space="preserve">Whose absence feels most present to you during the holiday season? If you could say something to them, what would it be? </w:t>
      </w:r>
    </w:p>
    <w:p w14:paraId="7E814C77" w14:textId="77777777" w:rsidR="00B75C70" w:rsidRDefault="00E05454" w:rsidP="00B75C70">
      <w:pPr>
        <w:pStyle w:val="ListParagraph"/>
        <w:numPr>
          <w:ilvl w:val="0"/>
          <w:numId w:val="2"/>
        </w:numPr>
        <w:rPr>
          <w:rFonts w:asciiTheme="minorHAnsi" w:hAnsiTheme="minorHAnsi"/>
        </w:rPr>
      </w:pPr>
      <w:r w:rsidRPr="00E05454">
        <w:rPr>
          <w:rFonts w:asciiTheme="minorHAnsi" w:hAnsiTheme="minorHAnsi"/>
        </w:rPr>
        <w:t xml:space="preserve">What if winter is a time of being present to the need to withdraw from the world and </w:t>
      </w:r>
      <w:proofErr w:type="gramStart"/>
      <w:r w:rsidRPr="00E05454">
        <w:rPr>
          <w:rFonts w:asciiTheme="minorHAnsi" w:hAnsiTheme="minorHAnsi"/>
        </w:rPr>
        <w:t>enter into</w:t>
      </w:r>
      <w:proofErr w:type="gramEnd"/>
      <w:r w:rsidRPr="00E05454">
        <w:rPr>
          <w:rFonts w:asciiTheme="minorHAnsi" w:hAnsiTheme="minorHAnsi"/>
        </w:rPr>
        <w:t xml:space="preserve"> a time of healing hibernation? How might honoring this alter the way you approach the holiday season?</w:t>
      </w:r>
      <w:r w:rsidR="00B75C70" w:rsidRPr="00B75C70">
        <w:rPr>
          <w:rFonts w:asciiTheme="minorHAnsi" w:hAnsiTheme="minorHAnsi"/>
        </w:rPr>
        <w:t xml:space="preserve"> </w:t>
      </w:r>
    </w:p>
    <w:p w14:paraId="7A4DCD4F" w14:textId="7B46AB66" w:rsidR="00E05454" w:rsidRPr="00B75C70" w:rsidRDefault="00B75C70" w:rsidP="00E1311D">
      <w:pPr>
        <w:pStyle w:val="ListParagraph"/>
        <w:numPr>
          <w:ilvl w:val="0"/>
          <w:numId w:val="2"/>
        </w:numPr>
        <w:spacing w:after="0"/>
        <w:rPr>
          <w:rFonts w:asciiTheme="minorHAnsi" w:hAnsiTheme="minorHAnsi"/>
        </w:rPr>
      </w:pPr>
      <w:r w:rsidRPr="00B75C70">
        <w:rPr>
          <w:rFonts w:asciiTheme="minorHAnsi" w:hAnsiTheme="minorHAnsi"/>
        </w:rPr>
        <w:t xml:space="preserve">How do regularly practice remaining present to the injustice and suffering of others? How do you intentionally let it touch you, even as our culture tells you, in a thousand tricky ways, that it's ok to ignore it and shut it out?  </w:t>
      </w:r>
    </w:p>
    <w:p w14:paraId="1353181D" w14:textId="77777777" w:rsidR="00C93FB1" w:rsidRPr="00C93FB1" w:rsidRDefault="00C93FB1" w:rsidP="00E05454">
      <w:pPr>
        <w:pStyle w:val="ListParagraph"/>
        <w:spacing w:after="0"/>
        <w:ind w:left="360"/>
        <w:rPr>
          <w:rFonts w:asciiTheme="minorHAnsi" w:hAnsiTheme="minorHAnsi"/>
        </w:rPr>
      </w:pPr>
    </w:p>
    <w:p w14:paraId="670D60F7" w14:textId="6E2B8DB0" w:rsidR="00826769" w:rsidRDefault="00B1743F" w:rsidP="00826769">
      <w:pPr>
        <w:spacing w:after="0"/>
        <w:rPr>
          <w:rFonts w:asciiTheme="minorHAnsi" w:hAnsiTheme="minorHAnsi"/>
          <w:b/>
        </w:rPr>
      </w:pPr>
      <w:r>
        <w:rPr>
          <w:rFonts w:asciiTheme="minorHAnsi" w:hAnsiTheme="minorHAnsi"/>
          <w:b/>
        </w:rPr>
        <w:t xml:space="preserve">Readings- </w:t>
      </w:r>
      <w:r w:rsidR="00A65E6F">
        <w:rPr>
          <w:rFonts w:asciiTheme="minorHAnsi" w:hAnsiTheme="minorHAnsi"/>
          <w:b/>
        </w:rPr>
        <w:t>See below</w:t>
      </w:r>
    </w:p>
    <w:p w14:paraId="4DBBCCB5" w14:textId="77777777" w:rsidR="00B35A64" w:rsidRPr="0059659D" w:rsidRDefault="00B35A64" w:rsidP="00B35A64">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(Reflect on questions and readings before sharing starts)</w:t>
      </w:r>
    </w:p>
    <w:p w14:paraId="38A929D3" w14:textId="77777777" w:rsidR="00C93FB1" w:rsidRDefault="00C93FB1" w:rsidP="00826769">
      <w:pPr>
        <w:spacing w:after="0"/>
        <w:rPr>
          <w:rFonts w:asciiTheme="minorHAnsi" w:hAnsiTheme="minorHAnsi"/>
          <w:b/>
        </w:rPr>
      </w:pPr>
    </w:p>
    <w:p w14:paraId="4CB656F9" w14:textId="77777777" w:rsidR="00826769" w:rsidRDefault="00826769" w:rsidP="00826769">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537EC" w:rsidRPr="007F1E25">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 xml:space="preserve">o interrupting, no fixing, no saving, no advising, and no setting each other straight. Please share responses to </w:t>
      </w:r>
      <w:r w:rsidR="002C771F">
        <w:rPr>
          <w:rFonts w:asciiTheme="minorHAnsi" w:hAnsiTheme="minorHAnsi"/>
        </w:rPr>
        <w:t xml:space="preserve">one or more of </w:t>
      </w:r>
      <w:r w:rsidR="00B1743F">
        <w:rPr>
          <w:rFonts w:asciiTheme="minorHAnsi" w:hAnsiTheme="minorHAnsi"/>
        </w:rPr>
        <w:t>the session questions</w:t>
      </w:r>
      <w:r w:rsidR="00B35A64">
        <w:rPr>
          <w:rFonts w:asciiTheme="minorHAnsi" w:hAnsiTheme="minorHAnsi"/>
        </w:rPr>
        <w:t xml:space="preserve"> or the readings</w:t>
      </w:r>
      <w:r w:rsidR="001B29BC">
        <w:rPr>
          <w:rFonts w:asciiTheme="minorHAnsi" w:hAnsiTheme="minorHAnsi"/>
        </w:rPr>
        <w:t>.</w:t>
      </w:r>
    </w:p>
    <w:p w14:paraId="711DFE50" w14:textId="77777777" w:rsidR="00C93FB1" w:rsidRPr="007F1E25" w:rsidRDefault="0059659D" w:rsidP="00826769">
      <w:pPr>
        <w:spacing w:after="0"/>
        <w:rPr>
          <w:rFonts w:asciiTheme="minorHAnsi" w:hAnsiTheme="minorHAnsi"/>
          <w:b/>
        </w:rPr>
      </w:pPr>
      <w:r>
        <w:rPr>
          <w:rFonts w:asciiTheme="minorHAnsi" w:hAnsiTheme="minorHAnsi"/>
          <w:b/>
        </w:rPr>
        <w:t>(This is usually a good time to t</w:t>
      </w:r>
      <w:r w:rsidR="00C93FB1">
        <w:rPr>
          <w:rFonts w:asciiTheme="minorHAnsi" w:hAnsiTheme="minorHAnsi"/>
          <w:b/>
        </w:rPr>
        <w:t>ake a brief break)</w:t>
      </w:r>
    </w:p>
    <w:p w14:paraId="26B23D6C" w14:textId="77777777" w:rsidR="00C8541C" w:rsidRPr="007F1E25" w:rsidRDefault="00C8541C" w:rsidP="00826769">
      <w:pPr>
        <w:spacing w:after="0"/>
        <w:rPr>
          <w:rFonts w:asciiTheme="minorHAnsi" w:hAnsiTheme="minorHAnsi"/>
          <w:b/>
        </w:rPr>
      </w:pPr>
    </w:p>
    <w:p w14:paraId="1EEB238A" w14:textId="46996183" w:rsidR="00826769" w:rsidRDefault="00880A56" w:rsidP="00826769">
      <w:pPr>
        <w:spacing w:after="0"/>
        <w:rPr>
          <w:rFonts w:asciiTheme="minorHAnsi" w:hAnsiTheme="minorHAnsi"/>
        </w:rPr>
      </w:pPr>
      <w:r>
        <w:rPr>
          <w:rFonts w:asciiTheme="minorHAnsi" w:hAnsiTheme="minorHAnsi"/>
          <w:b/>
        </w:rPr>
        <w:t xml:space="preserve">Response – Hold Up and Hold Out – </w:t>
      </w:r>
      <w:r w:rsidR="002E09BA">
        <w:rPr>
          <w:rFonts w:asciiTheme="minorHAnsi" w:hAnsiTheme="minorHAnsi"/>
          <w:b/>
        </w:rPr>
        <w:t>“</w:t>
      </w:r>
      <w:r>
        <w:rPr>
          <w:rFonts w:asciiTheme="minorHAnsi" w:hAnsiTheme="minorHAnsi"/>
          <w:bCs/>
        </w:rPr>
        <w:t>Hold up</w:t>
      </w:r>
      <w:r w:rsidR="002E09BA">
        <w:rPr>
          <w:rFonts w:asciiTheme="minorHAnsi" w:hAnsiTheme="minorHAnsi"/>
          <w:bCs/>
        </w:rPr>
        <w:t>” or share</w:t>
      </w:r>
      <w:r>
        <w:rPr>
          <w:rFonts w:asciiTheme="minorHAnsi" w:hAnsiTheme="minorHAnsi"/>
          <w:bCs/>
        </w:rPr>
        <w:t xml:space="preserve"> with gratitude one thing that you heard in the sharing that especially struck you as you listened. </w:t>
      </w:r>
      <w:r w:rsidR="002E09BA">
        <w:rPr>
          <w:rFonts w:asciiTheme="minorHAnsi" w:hAnsiTheme="minorHAnsi"/>
          <w:bCs/>
        </w:rPr>
        <w:t>“</w:t>
      </w:r>
      <w:r>
        <w:rPr>
          <w:rFonts w:asciiTheme="minorHAnsi" w:hAnsiTheme="minorHAnsi"/>
          <w:bCs/>
        </w:rPr>
        <w:t>Hold out</w:t>
      </w:r>
      <w:r w:rsidR="002E09BA">
        <w:rPr>
          <w:rFonts w:asciiTheme="minorHAnsi" w:hAnsiTheme="minorHAnsi"/>
          <w:bCs/>
        </w:rPr>
        <w:t>”, share</w:t>
      </w:r>
      <w:r>
        <w:rPr>
          <w:rFonts w:asciiTheme="minorHAnsi" w:hAnsiTheme="minorHAnsi"/>
          <w:bCs/>
        </w:rPr>
        <w:t xml:space="preserve"> how that </w:t>
      </w:r>
      <w:r w:rsidR="00D231A4">
        <w:rPr>
          <w:rFonts w:asciiTheme="minorHAnsi" w:hAnsiTheme="minorHAnsi"/>
          <w:bCs/>
        </w:rPr>
        <w:t>connects to</w:t>
      </w:r>
      <w:r>
        <w:rPr>
          <w:rFonts w:asciiTheme="minorHAnsi" w:hAnsiTheme="minorHAnsi"/>
          <w:bCs/>
        </w:rPr>
        <w:t xml:space="preserve"> your life or clarified something about your own situation.   </w:t>
      </w:r>
      <w:r w:rsidR="00B1743F">
        <w:rPr>
          <w:rFonts w:asciiTheme="minorHAnsi" w:hAnsiTheme="minorHAnsi"/>
        </w:rPr>
        <w:t>Continue to practice deep listening.</w:t>
      </w:r>
    </w:p>
    <w:p w14:paraId="3DBF2DAA" w14:textId="77777777" w:rsidR="00C8541C" w:rsidRPr="007F1E25" w:rsidRDefault="00C8541C" w:rsidP="00826769">
      <w:pPr>
        <w:spacing w:after="0"/>
        <w:rPr>
          <w:rFonts w:asciiTheme="minorHAnsi" w:hAnsiTheme="minorHAnsi"/>
          <w:b/>
        </w:rPr>
      </w:pPr>
    </w:p>
    <w:p w14:paraId="6A47A600"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59B846A2" w14:textId="2FD02562" w:rsidR="00C8541C" w:rsidRDefault="00A65E6F" w:rsidP="00826769">
      <w:pPr>
        <w:autoSpaceDE w:val="0"/>
        <w:autoSpaceDN w:val="0"/>
        <w:adjustRightInd w:val="0"/>
        <w:spacing w:after="0"/>
        <w:rPr>
          <w:rFonts w:asciiTheme="minorHAnsi" w:hAnsiTheme="minorHAnsi"/>
          <w:bCs/>
        </w:rPr>
      </w:pPr>
      <w:r w:rsidRPr="00A65E6F">
        <w:rPr>
          <w:rFonts w:asciiTheme="minorHAnsi" w:hAnsiTheme="minorHAnsi"/>
          <w:bCs/>
        </w:rPr>
        <w:t>The underlying message here is that the world is shot through with unnoticed gifts and grace. It’s a message perfectly fit for this holiday month that so often celebrates presents over presence. In the face of commercials and billboards that tell us our lives will finally be complete if we stuff them with a few more shiny objects or plastic gadgets, our spiritual traditions come along and remind us that our lives are already whole, and home. Their message: The greatest gift of the holidays is noticing the many gifts that have been sitting there all along.</w:t>
      </w:r>
    </w:p>
    <w:p w14:paraId="56DFE483" w14:textId="2BFDC193" w:rsidR="00A65E6F" w:rsidRDefault="00A65E6F" w:rsidP="00826769">
      <w:pPr>
        <w:autoSpaceDE w:val="0"/>
        <w:autoSpaceDN w:val="0"/>
        <w:adjustRightInd w:val="0"/>
        <w:spacing w:after="0"/>
        <w:rPr>
          <w:rFonts w:asciiTheme="minorHAnsi" w:hAnsiTheme="minorHAnsi"/>
          <w:bCs/>
        </w:rPr>
      </w:pPr>
      <w:r>
        <w:rPr>
          <w:rFonts w:asciiTheme="minorHAnsi" w:hAnsiTheme="minorHAnsi"/>
          <w:bCs/>
        </w:rPr>
        <w:t>~Soul Matters, Welcome to the Practice of Presence, December 2024</w:t>
      </w:r>
    </w:p>
    <w:p w14:paraId="018E887B" w14:textId="77777777" w:rsidR="00A65E6F" w:rsidRPr="00A65E6F" w:rsidRDefault="00A65E6F" w:rsidP="00826769">
      <w:pPr>
        <w:autoSpaceDE w:val="0"/>
        <w:autoSpaceDN w:val="0"/>
        <w:adjustRightInd w:val="0"/>
        <w:spacing w:after="0"/>
        <w:rPr>
          <w:rFonts w:asciiTheme="minorHAnsi" w:hAnsiTheme="minorHAnsi"/>
          <w:bCs/>
        </w:rPr>
      </w:pPr>
    </w:p>
    <w:p w14:paraId="0D7A9FA1"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Announcements/Plans</w:t>
      </w:r>
    </w:p>
    <w:p w14:paraId="2B9FBE23" w14:textId="65EE8551" w:rsidR="00826769" w:rsidRDefault="00826769" w:rsidP="00826769">
      <w:pPr>
        <w:spacing w:after="0"/>
        <w:rPr>
          <w:rFonts w:asciiTheme="minorHAnsi" w:hAnsiTheme="minorHAnsi"/>
          <w:i/>
        </w:rPr>
      </w:pPr>
      <w:r w:rsidRPr="007F1E25">
        <w:rPr>
          <w:rFonts w:asciiTheme="minorHAnsi" w:hAnsiTheme="minorHAnsi"/>
          <w:b/>
        </w:rPr>
        <w:t>Check out</w:t>
      </w:r>
      <w:r w:rsidR="005A7D9E" w:rsidRPr="007F1E25">
        <w:rPr>
          <w:rFonts w:asciiTheme="minorHAnsi" w:hAnsiTheme="minorHAnsi"/>
          <w:b/>
        </w:rPr>
        <w:t>:</w:t>
      </w:r>
      <w:r w:rsidR="005A7D9E" w:rsidRPr="007F1E25">
        <w:rPr>
          <w:rFonts w:asciiTheme="minorHAnsi" w:hAnsiTheme="minorHAnsi"/>
        </w:rPr>
        <w:t xml:space="preserve"> </w:t>
      </w:r>
      <w:r w:rsidR="005A7D9E">
        <w:rPr>
          <w:rFonts w:asciiTheme="minorHAnsi" w:hAnsiTheme="minorHAnsi"/>
          <w:caps/>
        </w:rPr>
        <w:t xml:space="preserve">As </w:t>
      </w:r>
      <w:r w:rsidR="00F07320">
        <w:rPr>
          <w:rFonts w:asciiTheme="minorHAnsi" w:hAnsiTheme="minorHAnsi"/>
        </w:rPr>
        <w:t>we close today, how are you feeling now?</w:t>
      </w:r>
    </w:p>
    <w:p w14:paraId="2A4E1AE2" w14:textId="77777777" w:rsidR="00B1743F" w:rsidRPr="00B1743F" w:rsidRDefault="00B1743F" w:rsidP="00826769">
      <w:pPr>
        <w:spacing w:after="0"/>
        <w:rPr>
          <w:rFonts w:asciiTheme="minorHAnsi" w:hAnsiTheme="minorHAnsi"/>
          <w:b/>
        </w:rPr>
      </w:pPr>
    </w:p>
    <w:p w14:paraId="116A2599" w14:textId="77777777" w:rsidR="00B1743F" w:rsidRPr="00B1743F" w:rsidRDefault="00B1743F" w:rsidP="00826769">
      <w:pPr>
        <w:spacing w:after="0"/>
        <w:rPr>
          <w:rFonts w:asciiTheme="minorHAnsi" w:hAnsiTheme="minorHAnsi"/>
          <w:b/>
        </w:rPr>
      </w:pPr>
      <w:r w:rsidRPr="00B1743F">
        <w:rPr>
          <w:rFonts w:asciiTheme="minorHAnsi" w:hAnsiTheme="minorHAnsi"/>
          <w:b/>
        </w:rPr>
        <w:t>Extinguish the Chalice</w:t>
      </w:r>
    </w:p>
    <w:p w14:paraId="2B6F05E1" w14:textId="252D6BB1" w:rsidR="00A65E6F" w:rsidRDefault="002C771F" w:rsidP="00826769">
      <w:pPr>
        <w:spacing w:after="0"/>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5974115C" w14:textId="77777777" w:rsidR="00A65E6F" w:rsidRPr="005A7D9E" w:rsidRDefault="00A65E6F" w:rsidP="00826769">
      <w:pPr>
        <w:spacing w:after="0"/>
        <w:rPr>
          <w:rFonts w:ascii="Calibri" w:hAnsi="Calibri"/>
        </w:rPr>
      </w:pPr>
    </w:p>
    <w:p w14:paraId="7EB5A28B" w14:textId="77777777" w:rsidR="00880A56" w:rsidRDefault="00880A56" w:rsidP="00826769">
      <w:pPr>
        <w:spacing w:after="0"/>
        <w:rPr>
          <w:rFonts w:asciiTheme="minorHAnsi" w:hAnsiTheme="minorHAnsi" w:cstheme="minorHAnsi"/>
          <w:b/>
          <w:bCs/>
        </w:rPr>
      </w:pPr>
    </w:p>
    <w:p w14:paraId="04ACE01E" w14:textId="3CC8CEE3" w:rsidR="00A65E6F" w:rsidRPr="00E05454" w:rsidRDefault="00A65E6F" w:rsidP="00826769">
      <w:pPr>
        <w:spacing w:after="0"/>
        <w:rPr>
          <w:rFonts w:asciiTheme="minorHAnsi" w:hAnsiTheme="minorHAnsi" w:cstheme="minorHAnsi"/>
          <w:b/>
          <w:bCs/>
        </w:rPr>
      </w:pPr>
      <w:r w:rsidRPr="00E05454">
        <w:rPr>
          <w:rFonts w:asciiTheme="minorHAnsi" w:hAnsiTheme="minorHAnsi" w:cstheme="minorHAnsi"/>
          <w:b/>
          <w:bCs/>
        </w:rPr>
        <w:t>Readings</w:t>
      </w:r>
    </w:p>
    <w:p w14:paraId="054B3E85" w14:textId="77777777" w:rsidR="00395885" w:rsidRDefault="00395885" w:rsidP="00E05454">
      <w:pPr>
        <w:spacing w:after="0"/>
        <w:rPr>
          <w:rFonts w:asciiTheme="minorHAnsi" w:hAnsiTheme="minorHAnsi" w:cstheme="minorHAnsi"/>
        </w:rPr>
      </w:pPr>
      <w:r w:rsidRPr="00395885">
        <w:rPr>
          <w:rFonts w:asciiTheme="minorHAnsi" w:hAnsiTheme="minorHAnsi" w:cstheme="minorHAnsi"/>
        </w:rPr>
        <w:t>Don't wait until you've reached your goal to be proud of yourself. Be proud of every step you take toward reaching that goal.</w:t>
      </w:r>
    </w:p>
    <w:p w14:paraId="6476742F" w14:textId="79B79A8B" w:rsidR="00E05454" w:rsidRDefault="00395885" w:rsidP="00E05454">
      <w:pPr>
        <w:spacing w:after="0"/>
        <w:rPr>
          <w:rFonts w:asciiTheme="minorHAnsi" w:hAnsiTheme="minorHAnsi" w:cstheme="minorHAnsi"/>
        </w:rPr>
      </w:pPr>
      <w:r>
        <w:rPr>
          <w:rFonts w:asciiTheme="minorHAnsi" w:hAnsiTheme="minorHAnsi" w:cstheme="minorHAnsi"/>
        </w:rPr>
        <w:t>~S</w:t>
      </w:r>
      <w:r w:rsidRPr="00395885">
        <w:rPr>
          <w:rFonts w:asciiTheme="minorHAnsi" w:hAnsiTheme="minorHAnsi" w:cstheme="minorHAnsi"/>
        </w:rPr>
        <w:t>imone Biles</w:t>
      </w:r>
    </w:p>
    <w:p w14:paraId="37435588" w14:textId="77777777" w:rsidR="00B75C70" w:rsidRDefault="00B75C70" w:rsidP="00B75C70">
      <w:pPr>
        <w:spacing w:after="0"/>
        <w:rPr>
          <w:rFonts w:asciiTheme="minorHAnsi" w:hAnsiTheme="minorHAnsi" w:cstheme="minorHAnsi"/>
        </w:rPr>
      </w:pPr>
    </w:p>
    <w:p w14:paraId="60295EA2" w14:textId="2AE53C34" w:rsidR="00B75C70" w:rsidRPr="00B75C70" w:rsidRDefault="00B75C70" w:rsidP="00B75C70">
      <w:pPr>
        <w:spacing w:after="0"/>
        <w:rPr>
          <w:rFonts w:asciiTheme="minorHAnsi" w:hAnsiTheme="minorHAnsi" w:cstheme="minorHAnsi"/>
        </w:rPr>
      </w:pPr>
      <w:r w:rsidRPr="00B75C70">
        <w:rPr>
          <w:rFonts w:asciiTheme="minorHAnsi" w:hAnsiTheme="minorHAnsi" w:cstheme="minorHAnsi"/>
        </w:rPr>
        <w:t xml:space="preserve">Drink your tea slowly and reverently, as if it is the axis on which the earth revolves – slowly, evenly, without rushing toward the future. Live the actual moment. </w:t>
      </w:r>
      <w:proofErr w:type="gramStart"/>
      <w:r w:rsidRPr="00B75C70">
        <w:rPr>
          <w:rFonts w:asciiTheme="minorHAnsi" w:hAnsiTheme="minorHAnsi" w:cstheme="minorHAnsi"/>
        </w:rPr>
        <w:t>Only</w:t>
      </w:r>
      <w:proofErr w:type="gramEnd"/>
      <w:r w:rsidRPr="00B75C70">
        <w:rPr>
          <w:rFonts w:asciiTheme="minorHAnsi" w:hAnsiTheme="minorHAnsi" w:cstheme="minorHAnsi"/>
        </w:rPr>
        <w:t xml:space="preserve"> this moment is life.</w:t>
      </w:r>
    </w:p>
    <w:p w14:paraId="0002CFEF" w14:textId="2D35168D" w:rsidR="00395885" w:rsidRDefault="00B75C70" w:rsidP="00B75C70">
      <w:pPr>
        <w:spacing w:after="0"/>
        <w:rPr>
          <w:rFonts w:asciiTheme="minorHAnsi" w:hAnsiTheme="minorHAnsi" w:cstheme="minorHAnsi"/>
        </w:rPr>
      </w:pPr>
      <w:r>
        <w:rPr>
          <w:rFonts w:asciiTheme="minorHAnsi" w:hAnsiTheme="minorHAnsi" w:cstheme="minorHAnsi"/>
        </w:rPr>
        <w:t>~</w:t>
      </w:r>
      <w:r w:rsidRPr="00B75C70">
        <w:rPr>
          <w:rFonts w:asciiTheme="minorHAnsi" w:hAnsiTheme="minorHAnsi" w:cstheme="minorHAnsi"/>
        </w:rPr>
        <w:t>Thich Nhat Hanh</w:t>
      </w:r>
    </w:p>
    <w:p w14:paraId="0C683BF2" w14:textId="77777777" w:rsidR="00E05454" w:rsidRDefault="00E05454" w:rsidP="00E05454">
      <w:pPr>
        <w:spacing w:after="0"/>
        <w:rPr>
          <w:rFonts w:asciiTheme="minorHAnsi" w:hAnsiTheme="minorHAnsi" w:cstheme="minorHAnsi"/>
        </w:rPr>
      </w:pPr>
    </w:p>
    <w:p w14:paraId="1E2AA039" w14:textId="45143B2A" w:rsidR="00E05454" w:rsidRPr="00E05454" w:rsidRDefault="00E05454" w:rsidP="00E05454">
      <w:pPr>
        <w:spacing w:after="0"/>
        <w:rPr>
          <w:rFonts w:asciiTheme="minorHAnsi" w:hAnsiTheme="minorHAnsi" w:cstheme="minorHAnsi"/>
        </w:rPr>
      </w:pPr>
      <w:r w:rsidRPr="00E05454">
        <w:rPr>
          <w:rFonts w:asciiTheme="minorHAnsi" w:hAnsiTheme="minorHAnsi" w:cstheme="minorHAnsi"/>
        </w:rPr>
        <w:t>You could ask what would be a good use of my life</w:t>
      </w:r>
      <w:r>
        <w:rPr>
          <w:rFonts w:asciiTheme="minorHAnsi" w:hAnsiTheme="minorHAnsi" w:cstheme="minorHAnsi"/>
        </w:rPr>
        <w:t>?</w:t>
      </w:r>
      <w:r w:rsidRPr="00E05454">
        <w:rPr>
          <w:rFonts w:asciiTheme="minorHAnsi" w:hAnsiTheme="minorHAnsi" w:cstheme="minorHAnsi"/>
        </w:rPr>
        <w:t xml:space="preserve">, thinking the answer is going to be a career choice or something, but I would say the most important thing is using your life to train in being </w:t>
      </w:r>
      <w:proofErr w:type="gramStart"/>
      <w:r w:rsidRPr="00E05454">
        <w:rPr>
          <w:rFonts w:asciiTheme="minorHAnsi" w:hAnsiTheme="minorHAnsi" w:cstheme="minorHAnsi"/>
        </w:rPr>
        <w:t>present—in</w:t>
      </w:r>
      <w:proofErr w:type="gramEnd"/>
      <w:r w:rsidRPr="00E05454">
        <w:rPr>
          <w:rFonts w:asciiTheme="minorHAnsi" w:hAnsiTheme="minorHAnsi" w:cstheme="minorHAnsi"/>
        </w:rPr>
        <w:t xml:space="preserve"> being here with an open heart. Synchronizing your mind with your </w:t>
      </w:r>
      <w:proofErr w:type="gramStart"/>
      <w:r w:rsidRPr="00E05454">
        <w:rPr>
          <w:rFonts w:asciiTheme="minorHAnsi" w:hAnsiTheme="minorHAnsi" w:cstheme="minorHAnsi"/>
        </w:rPr>
        <w:t>body—</w:t>
      </w:r>
      <w:proofErr w:type="gramEnd"/>
      <w:r w:rsidRPr="00E05454">
        <w:rPr>
          <w:rFonts w:asciiTheme="minorHAnsi" w:hAnsiTheme="minorHAnsi" w:cstheme="minorHAnsi"/>
        </w:rPr>
        <w:t>having them be in the same place at the same time with a brave, honest, but also gentle attitude towards yourself and towards what you see.</w:t>
      </w:r>
    </w:p>
    <w:p w14:paraId="767381D1" w14:textId="2265CDED" w:rsidR="00E05454" w:rsidRDefault="00E05454" w:rsidP="00E05454">
      <w:pPr>
        <w:spacing w:after="0"/>
        <w:rPr>
          <w:rFonts w:asciiTheme="minorHAnsi" w:hAnsiTheme="minorHAnsi" w:cstheme="minorHAnsi"/>
        </w:rPr>
      </w:pPr>
      <w:r>
        <w:rPr>
          <w:rFonts w:asciiTheme="minorHAnsi" w:hAnsiTheme="minorHAnsi" w:cstheme="minorHAnsi"/>
        </w:rPr>
        <w:t>~</w:t>
      </w:r>
      <w:r w:rsidRPr="00E05454">
        <w:rPr>
          <w:rFonts w:asciiTheme="minorHAnsi" w:hAnsiTheme="minorHAnsi" w:cstheme="minorHAnsi"/>
        </w:rPr>
        <w:t xml:space="preserve">Pema </w:t>
      </w:r>
      <w:proofErr w:type="spellStart"/>
      <w:r w:rsidRPr="00E05454">
        <w:rPr>
          <w:rFonts w:asciiTheme="minorHAnsi" w:hAnsiTheme="minorHAnsi" w:cstheme="minorHAnsi"/>
        </w:rPr>
        <w:t>Chödrön</w:t>
      </w:r>
      <w:proofErr w:type="spellEnd"/>
    </w:p>
    <w:p w14:paraId="791CBE73" w14:textId="77777777" w:rsidR="00E05454" w:rsidRDefault="00E05454" w:rsidP="00E05454">
      <w:pPr>
        <w:spacing w:after="0"/>
        <w:rPr>
          <w:rFonts w:asciiTheme="minorHAnsi" w:hAnsiTheme="minorHAnsi" w:cstheme="minorHAnsi"/>
        </w:rPr>
      </w:pPr>
    </w:p>
    <w:p w14:paraId="0A4D79D3" w14:textId="4D8625D8" w:rsidR="00E05454" w:rsidRPr="00E05454" w:rsidRDefault="00E05454" w:rsidP="00E05454">
      <w:pPr>
        <w:spacing w:after="0"/>
        <w:rPr>
          <w:rFonts w:asciiTheme="minorHAnsi" w:hAnsiTheme="minorHAnsi" w:cstheme="minorHAnsi"/>
        </w:rPr>
      </w:pPr>
      <w:r w:rsidRPr="00E05454">
        <w:rPr>
          <w:rFonts w:asciiTheme="minorHAnsi" w:hAnsiTheme="minorHAnsi" w:cstheme="minorHAnsi"/>
        </w:rPr>
        <w:t xml:space="preserve">Most of us have spent our lives caught up in plans, expectations, ambitions for the </w:t>
      </w:r>
      <w:proofErr w:type="gramStart"/>
      <w:r w:rsidRPr="00E05454">
        <w:rPr>
          <w:rFonts w:asciiTheme="minorHAnsi" w:hAnsiTheme="minorHAnsi" w:cstheme="minorHAnsi"/>
        </w:rPr>
        <w:t>future;</w:t>
      </w:r>
      <w:proofErr w:type="gramEnd"/>
      <w:r w:rsidRPr="00E05454">
        <w:rPr>
          <w:rFonts w:asciiTheme="minorHAnsi" w:hAnsiTheme="minorHAnsi" w:cstheme="minorHAnsi"/>
        </w:rPr>
        <w:t xml:space="preserve"> in regrets, guilt or shame about the past. To come into the present is to stop the war.</w:t>
      </w:r>
    </w:p>
    <w:p w14:paraId="59474A33" w14:textId="2E66A1AB" w:rsidR="00E05454" w:rsidRPr="00E05454" w:rsidRDefault="00E05454" w:rsidP="00E05454">
      <w:pPr>
        <w:spacing w:after="0"/>
        <w:rPr>
          <w:rFonts w:asciiTheme="minorHAnsi" w:hAnsiTheme="minorHAnsi" w:cstheme="minorHAnsi"/>
        </w:rPr>
      </w:pPr>
      <w:r>
        <w:rPr>
          <w:rFonts w:asciiTheme="minorHAnsi" w:hAnsiTheme="minorHAnsi" w:cstheme="minorHAnsi"/>
        </w:rPr>
        <w:t>~</w:t>
      </w:r>
      <w:r w:rsidRPr="00E05454">
        <w:rPr>
          <w:rFonts w:asciiTheme="minorHAnsi" w:hAnsiTheme="minorHAnsi" w:cstheme="minorHAnsi"/>
        </w:rPr>
        <w:t>Jack Kornfield</w:t>
      </w:r>
    </w:p>
    <w:p w14:paraId="1EF6695C" w14:textId="77777777" w:rsidR="00E05454" w:rsidRPr="00E05454" w:rsidRDefault="00E05454" w:rsidP="00E05454">
      <w:pPr>
        <w:spacing w:after="0"/>
        <w:rPr>
          <w:rFonts w:asciiTheme="minorHAnsi" w:hAnsiTheme="minorHAnsi" w:cstheme="minorHAnsi"/>
        </w:rPr>
      </w:pPr>
    </w:p>
    <w:p w14:paraId="6E34B84C" w14:textId="77777777" w:rsidR="00E05454" w:rsidRPr="00E05454" w:rsidRDefault="00E05454" w:rsidP="00E05454">
      <w:pPr>
        <w:spacing w:after="0"/>
        <w:rPr>
          <w:rFonts w:asciiTheme="minorHAnsi" w:hAnsiTheme="minorHAnsi" w:cstheme="minorHAnsi"/>
        </w:rPr>
      </w:pPr>
      <w:r w:rsidRPr="00E05454">
        <w:rPr>
          <w:rFonts w:asciiTheme="minorHAnsi" w:hAnsiTheme="minorHAnsi" w:cstheme="minorHAnsi"/>
        </w:rPr>
        <w:t>Nothing in the past is as powerful as what we choose to do in the present moment.</w:t>
      </w:r>
    </w:p>
    <w:p w14:paraId="04092909" w14:textId="3254DA90" w:rsidR="00E05454" w:rsidRDefault="00E05454" w:rsidP="00E05454">
      <w:pPr>
        <w:spacing w:after="0"/>
        <w:rPr>
          <w:rFonts w:asciiTheme="minorHAnsi" w:hAnsiTheme="minorHAnsi" w:cstheme="minorHAnsi"/>
        </w:rPr>
      </w:pPr>
      <w:r>
        <w:rPr>
          <w:rFonts w:asciiTheme="minorHAnsi" w:hAnsiTheme="minorHAnsi" w:cstheme="minorHAnsi"/>
        </w:rPr>
        <w:t>~</w:t>
      </w:r>
      <w:r w:rsidRPr="00E05454">
        <w:rPr>
          <w:rFonts w:asciiTheme="minorHAnsi" w:hAnsiTheme="minorHAnsi" w:cstheme="minorHAnsi"/>
        </w:rPr>
        <w:t>Louise Hay</w:t>
      </w:r>
    </w:p>
    <w:p w14:paraId="59BD04FC" w14:textId="77777777" w:rsidR="00E05454" w:rsidRDefault="00E05454" w:rsidP="00E05454">
      <w:pPr>
        <w:spacing w:after="0"/>
        <w:rPr>
          <w:rFonts w:asciiTheme="minorHAnsi" w:hAnsiTheme="minorHAnsi" w:cstheme="minorHAnsi"/>
        </w:rPr>
      </w:pPr>
    </w:p>
    <w:p w14:paraId="5CD2A86A" w14:textId="77777777" w:rsidR="00E05454" w:rsidRPr="00E05454" w:rsidRDefault="00E05454" w:rsidP="00E05454">
      <w:pPr>
        <w:spacing w:after="0"/>
        <w:rPr>
          <w:rFonts w:asciiTheme="minorHAnsi" w:hAnsiTheme="minorHAnsi" w:cstheme="minorHAnsi"/>
        </w:rPr>
      </w:pPr>
      <w:r w:rsidRPr="00E05454">
        <w:rPr>
          <w:rFonts w:asciiTheme="minorHAnsi" w:hAnsiTheme="minorHAnsi" w:cstheme="minorHAnsi"/>
        </w:rPr>
        <w:t>Few skills are more essential than the ability to settle your body… When your body settles, it relaxes into its own experience in the present moment. It accepts whatever is happening, including any pain that you may need to acknowledge and metabolize.</w:t>
      </w:r>
    </w:p>
    <w:p w14:paraId="1893DDE6" w14:textId="118DE73F" w:rsidR="00E05454" w:rsidRPr="00E05454" w:rsidRDefault="00E05454" w:rsidP="00E05454">
      <w:pPr>
        <w:spacing w:after="0"/>
        <w:rPr>
          <w:rFonts w:asciiTheme="minorHAnsi" w:hAnsiTheme="minorHAnsi" w:cstheme="minorHAnsi"/>
        </w:rPr>
      </w:pPr>
      <w:r>
        <w:rPr>
          <w:rFonts w:asciiTheme="minorHAnsi" w:hAnsiTheme="minorHAnsi" w:cstheme="minorHAnsi"/>
        </w:rPr>
        <w:t>~</w:t>
      </w:r>
      <w:proofErr w:type="spellStart"/>
      <w:r w:rsidRPr="00E05454">
        <w:rPr>
          <w:rFonts w:asciiTheme="minorHAnsi" w:hAnsiTheme="minorHAnsi" w:cstheme="minorHAnsi"/>
        </w:rPr>
        <w:t>Resmaa</w:t>
      </w:r>
      <w:proofErr w:type="spellEnd"/>
      <w:r w:rsidRPr="00E05454">
        <w:rPr>
          <w:rFonts w:asciiTheme="minorHAnsi" w:hAnsiTheme="minorHAnsi" w:cstheme="minorHAnsi"/>
        </w:rPr>
        <w:t xml:space="preserve"> </w:t>
      </w:r>
      <w:proofErr w:type="spellStart"/>
      <w:r w:rsidRPr="00E05454">
        <w:rPr>
          <w:rFonts w:asciiTheme="minorHAnsi" w:hAnsiTheme="minorHAnsi" w:cstheme="minorHAnsi"/>
        </w:rPr>
        <w:t>Menakem</w:t>
      </w:r>
      <w:proofErr w:type="spellEnd"/>
    </w:p>
    <w:p w14:paraId="012B11EF" w14:textId="77777777" w:rsidR="00E05454" w:rsidRDefault="00E05454" w:rsidP="00E05454">
      <w:pPr>
        <w:spacing w:after="0"/>
        <w:rPr>
          <w:rFonts w:asciiTheme="minorHAnsi" w:hAnsiTheme="minorHAnsi" w:cstheme="minorHAnsi"/>
        </w:rPr>
      </w:pPr>
    </w:p>
    <w:p w14:paraId="2AE78F6F" w14:textId="77777777" w:rsidR="00E05454" w:rsidRPr="00E05454" w:rsidRDefault="00E05454" w:rsidP="00E05454">
      <w:pPr>
        <w:spacing w:after="0"/>
        <w:rPr>
          <w:rFonts w:asciiTheme="minorHAnsi" w:hAnsiTheme="minorHAnsi" w:cstheme="minorHAnsi"/>
        </w:rPr>
      </w:pPr>
      <w:r w:rsidRPr="00E05454">
        <w:rPr>
          <w:rFonts w:asciiTheme="minorHAnsi" w:hAnsiTheme="minorHAnsi" w:cstheme="minorHAnsi"/>
        </w:rPr>
        <w:t xml:space="preserve">Beauty and grace are performed </w:t>
      </w:r>
      <w:proofErr w:type="gramStart"/>
      <w:r w:rsidRPr="00E05454">
        <w:rPr>
          <w:rFonts w:asciiTheme="minorHAnsi" w:hAnsiTheme="minorHAnsi" w:cstheme="minorHAnsi"/>
        </w:rPr>
        <w:t>whether or not</w:t>
      </w:r>
      <w:proofErr w:type="gramEnd"/>
      <w:r w:rsidRPr="00E05454">
        <w:rPr>
          <w:rFonts w:asciiTheme="minorHAnsi" w:hAnsiTheme="minorHAnsi" w:cstheme="minorHAnsi"/>
        </w:rPr>
        <w:t xml:space="preserve"> we will or sense them. The least we can do is try to be there.</w:t>
      </w:r>
    </w:p>
    <w:p w14:paraId="59017878" w14:textId="5C9DB6C5" w:rsidR="0089775D" w:rsidRDefault="00E05454" w:rsidP="00E05454">
      <w:pPr>
        <w:spacing w:after="0"/>
        <w:rPr>
          <w:rFonts w:asciiTheme="minorHAnsi" w:hAnsiTheme="minorHAnsi" w:cstheme="minorHAnsi"/>
        </w:rPr>
      </w:pPr>
      <w:r>
        <w:rPr>
          <w:rFonts w:asciiTheme="minorHAnsi" w:hAnsiTheme="minorHAnsi" w:cstheme="minorHAnsi"/>
        </w:rPr>
        <w:t>~</w:t>
      </w:r>
      <w:r w:rsidRPr="00E05454">
        <w:rPr>
          <w:rFonts w:asciiTheme="minorHAnsi" w:hAnsiTheme="minorHAnsi" w:cstheme="minorHAnsi"/>
        </w:rPr>
        <w:t>Annie Dillard</w:t>
      </w:r>
    </w:p>
    <w:p w14:paraId="0A85CCB3" w14:textId="23C7F4A7" w:rsidR="0089775D" w:rsidRPr="0089775D" w:rsidRDefault="0089775D" w:rsidP="0089775D">
      <w:pPr>
        <w:pStyle w:val="Heading2"/>
        <w:rPr>
          <w:rFonts w:asciiTheme="minorHAnsi" w:hAnsiTheme="minorHAnsi" w:cstheme="minorHAnsi"/>
          <w:i w:val="0"/>
        </w:rPr>
      </w:pPr>
      <w:proofErr w:type="gramStart"/>
      <w:r w:rsidRPr="0089775D">
        <w:rPr>
          <w:rFonts w:asciiTheme="minorHAnsi" w:hAnsiTheme="minorHAnsi" w:cstheme="minorHAnsi"/>
          <w:i w:val="0"/>
        </w:rPr>
        <w:lastRenderedPageBreak/>
        <w:t>Soul  Matters</w:t>
      </w:r>
      <w:proofErr w:type="gramEnd"/>
      <w:r w:rsidRPr="0089775D">
        <w:rPr>
          <w:rFonts w:asciiTheme="minorHAnsi" w:hAnsiTheme="minorHAnsi" w:cstheme="minorHAnsi"/>
          <w:i w:val="0"/>
        </w:rPr>
        <w:t xml:space="preserve"> Spiritual Practice </w:t>
      </w:r>
    </w:p>
    <w:p w14:paraId="5AE40BA9" w14:textId="38FE300A" w:rsidR="0089775D" w:rsidRPr="0089775D" w:rsidRDefault="0089775D" w:rsidP="0089775D">
      <w:pPr>
        <w:pStyle w:val="Heading2"/>
        <w:rPr>
          <w:rFonts w:asciiTheme="minorHAnsi" w:hAnsiTheme="minorHAnsi" w:cstheme="minorHAnsi"/>
          <w:i w:val="0"/>
        </w:rPr>
      </w:pPr>
      <w:r w:rsidRPr="0089775D">
        <w:rPr>
          <w:rFonts w:asciiTheme="minorHAnsi" w:hAnsiTheme="minorHAnsi" w:cstheme="minorHAnsi"/>
          <w:i w:val="0"/>
        </w:rPr>
        <w:t>Option A</w:t>
      </w:r>
    </w:p>
    <w:p w14:paraId="79A02BDB" w14:textId="77777777" w:rsidR="0089775D" w:rsidRPr="0089775D" w:rsidRDefault="0089775D" w:rsidP="0089775D">
      <w:pPr>
        <w:pStyle w:val="Heading2"/>
        <w:rPr>
          <w:rFonts w:asciiTheme="minorHAnsi" w:hAnsiTheme="minorHAnsi" w:cstheme="minorHAnsi"/>
        </w:rPr>
      </w:pPr>
      <w:bookmarkStart w:id="0" w:name="_lb5gvkbbl4v6" w:colFirst="0" w:colLast="0"/>
      <w:bookmarkEnd w:id="0"/>
      <w:r w:rsidRPr="0089775D">
        <w:rPr>
          <w:rFonts w:asciiTheme="minorHAnsi" w:hAnsiTheme="minorHAnsi" w:cstheme="minorHAnsi"/>
        </w:rPr>
        <w:t>Be Present with the Day You Just Had</w:t>
      </w:r>
      <w:r w:rsidRPr="0089775D">
        <w:rPr>
          <w:rFonts w:asciiTheme="minorHAnsi" w:hAnsiTheme="minorHAnsi" w:cstheme="minorHAnsi"/>
        </w:rPr>
        <w:br/>
        <w:t>(The Practice of One Sentence Diaries)</w:t>
      </w:r>
    </w:p>
    <w:p w14:paraId="10BF6C1E" w14:textId="77777777" w:rsidR="0089775D" w:rsidRPr="0089775D" w:rsidRDefault="0089775D" w:rsidP="0089775D">
      <w:pPr>
        <w:rPr>
          <w:rFonts w:asciiTheme="minorHAnsi" w:hAnsiTheme="minorHAnsi" w:cstheme="minorHAnsi"/>
          <w:sz w:val="36"/>
          <w:szCs w:val="36"/>
        </w:rPr>
      </w:pPr>
    </w:p>
    <w:p w14:paraId="1AA3829B" w14:textId="77777777" w:rsidR="0089775D" w:rsidRPr="0089775D" w:rsidRDefault="0089775D" w:rsidP="0089775D">
      <w:pPr>
        <w:rPr>
          <w:rFonts w:asciiTheme="minorHAnsi" w:hAnsiTheme="minorHAnsi" w:cstheme="minorHAnsi"/>
          <w:szCs w:val="24"/>
        </w:rPr>
      </w:pPr>
      <w:r w:rsidRPr="0089775D">
        <w:rPr>
          <w:rFonts w:asciiTheme="minorHAnsi" w:hAnsiTheme="minorHAnsi" w:cstheme="minorHAnsi"/>
          <w:szCs w:val="24"/>
        </w:rPr>
        <w:t xml:space="preserve">Our days can easily drift by us, and sometimes steamroll us. Either way, we lose hold of them, and they lose hold of us. Holding on and being present to our days is what diary writing has long been about. But complex and extensive diary entries are a hard commitment to keep. That’s why  </w:t>
      </w:r>
      <w:hyperlink r:id="rId6">
        <w:r w:rsidRPr="0089775D">
          <w:rPr>
            <w:rFonts w:asciiTheme="minorHAnsi" w:hAnsiTheme="minorHAnsi" w:cstheme="minorHAnsi"/>
            <w:color w:val="1155CC"/>
            <w:szCs w:val="24"/>
            <w:u w:val="single"/>
          </w:rPr>
          <w:t>one-sentence diaries</w:t>
        </w:r>
      </w:hyperlink>
      <w:r w:rsidRPr="0089775D">
        <w:rPr>
          <w:rFonts w:asciiTheme="minorHAnsi" w:hAnsiTheme="minorHAnsi" w:cstheme="minorHAnsi"/>
          <w:szCs w:val="24"/>
        </w:rPr>
        <w:t xml:space="preserve"> are so helpful. They enable us to be present with our days in a manageable and sustainable way. </w:t>
      </w:r>
    </w:p>
    <w:p w14:paraId="0DD647A2" w14:textId="77777777" w:rsidR="0089775D" w:rsidRPr="0089775D" w:rsidRDefault="0089775D" w:rsidP="0089775D">
      <w:pPr>
        <w:rPr>
          <w:rFonts w:asciiTheme="minorHAnsi" w:hAnsiTheme="minorHAnsi" w:cstheme="minorHAnsi"/>
          <w:szCs w:val="24"/>
        </w:rPr>
      </w:pPr>
    </w:p>
    <w:p w14:paraId="7086C4BA" w14:textId="77777777" w:rsidR="0089775D" w:rsidRPr="0089775D" w:rsidRDefault="0089775D" w:rsidP="0089775D">
      <w:pPr>
        <w:rPr>
          <w:rFonts w:asciiTheme="minorHAnsi" w:hAnsiTheme="minorHAnsi" w:cstheme="minorHAnsi"/>
          <w:szCs w:val="24"/>
        </w:rPr>
      </w:pPr>
      <w:proofErr w:type="gramStart"/>
      <w:r w:rsidRPr="0089775D">
        <w:rPr>
          <w:rFonts w:asciiTheme="minorHAnsi" w:hAnsiTheme="minorHAnsi" w:cstheme="minorHAnsi"/>
          <w:szCs w:val="24"/>
        </w:rPr>
        <w:t>So</w:t>
      </w:r>
      <w:proofErr w:type="gramEnd"/>
      <w:r w:rsidRPr="0089775D">
        <w:rPr>
          <w:rFonts w:asciiTheme="minorHAnsi" w:hAnsiTheme="minorHAnsi" w:cstheme="minorHAnsi"/>
          <w:szCs w:val="24"/>
        </w:rPr>
        <w:t xml:space="preserve"> give this practice of one-sentence diaries a try, either by testing it out for a month or by using this month to begin a long-term commitment to the process. Learn a bit more about it </w:t>
      </w:r>
      <w:hyperlink r:id="rId7">
        <w:r w:rsidRPr="0089775D">
          <w:rPr>
            <w:rFonts w:asciiTheme="minorHAnsi" w:hAnsiTheme="minorHAnsi" w:cstheme="minorHAnsi"/>
            <w:color w:val="1155CC"/>
            <w:szCs w:val="24"/>
            <w:u w:val="single"/>
          </w:rPr>
          <w:t>here</w:t>
        </w:r>
      </w:hyperlink>
      <w:r w:rsidRPr="0089775D">
        <w:rPr>
          <w:rFonts w:asciiTheme="minorHAnsi" w:hAnsiTheme="minorHAnsi" w:cstheme="minorHAnsi"/>
          <w:szCs w:val="24"/>
        </w:rPr>
        <w:t xml:space="preserve">. Get some tips about how to approach it </w:t>
      </w:r>
      <w:hyperlink r:id="rId8">
        <w:r w:rsidRPr="0089775D">
          <w:rPr>
            <w:rFonts w:asciiTheme="minorHAnsi" w:hAnsiTheme="minorHAnsi" w:cstheme="minorHAnsi"/>
            <w:color w:val="1155CC"/>
            <w:szCs w:val="24"/>
            <w:u w:val="single"/>
          </w:rPr>
          <w:t>here</w:t>
        </w:r>
      </w:hyperlink>
      <w:r w:rsidRPr="0089775D">
        <w:rPr>
          <w:rFonts w:asciiTheme="minorHAnsi" w:hAnsiTheme="minorHAnsi" w:cstheme="minorHAnsi"/>
          <w:szCs w:val="24"/>
        </w:rPr>
        <w:t xml:space="preserve"> and </w:t>
      </w:r>
      <w:hyperlink r:id="rId9">
        <w:r w:rsidRPr="0089775D">
          <w:rPr>
            <w:rFonts w:asciiTheme="minorHAnsi" w:hAnsiTheme="minorHAnsi" w:cstheme="minorHAnsi"/>
            <w:color w:val="1155CC"/>
            <w:szCs w:val="24"/>
            <w:u w:val="single"/>
          </w:rPr>
          <w:t>here</w:t>
        </w:r>
      </w:hyperlink>
      <w:r w:rsidRPr="0089775D">
        <w:rPr>
          <w:rFonts w:asciiTheme="minorHAnsi" w:hAnsiTheme="minorHAnsi" w:cstheme="minorHAnsi"/>
          <w:szCs w:val="24"/>
        </w:rPr>
        <w:t xml:space="preserve">. Wondering what exactly to write? </w:t>
      </w:r>
      <w:hyperlink r:id="rId10">
        <w:r w:rsidRPr="0089775D">
          <w:rPr>
            <w:rFonts w:asciiTheme="minorHAnsi" w:hAnsiTheme="minorHAnsi" w:cstheme="minorHAnsi"/>
            <w:color w:val="1155CC"/>
            <w:szCs w:val="24"/>
            <w:u w:val="single"/>
          </w:rPr>
          <w:t>Here</w:t>
        </w:r>
      </w:hyperlink>
      <w:r w:rsidRPr="0089775D">
        <w:rPr>
          <w:rFonts w:asciiTheme="minorHAnsi" w:hAnsiTheme="minorHAnsi" w:cstheme="minorHAnsi"/>
          <w:szCs w:val="24"/>
        </w:rPr>
        <w:t xml:space="preserve"> and </w:t>
      </w:r>
      <w:hyperlink r:id="rId11">
        <w:r w:rsidRPr="0089775D">
          <w:rPr>
            <w:rFonts w:asciiTheme="minorHAnsi" w:hAnsiTheme="minorHAnsi" w:cstheme="minorHAnsi"/>
            <w:color w:val="1155CC"/>
            <w:szCs w:val="24"/>
            <w:u w:val="single"/>
          </w:rPr>
          <w:t>here</w:t>
        </w:r>
      </w:hyperlink>
      <w:r w:rsidRPr="0089775D">
        <w:rPr>
          <w:rFonts w:asciiTheme="minorHAnsi" w:hAnsiTheme="minorHAnsi" w:cstheme="minorHAnsi"/>
          <w:szCs w:val="24"/>
        </w:rPr>
        <w:t xml:space="preserve"> are a bunch of great prompts. And what about the diary itself? Well, we recommend this simple and thoughtfully-designed </w:t>
      </w:r>
      <w:hyperlink r:id="rId12">
        <w:r w:rsidRPr="0089775D">
          <w:rPr>
            <w:rFonts w:asciiTheme="minorHAnsi" w:hAnsiTheme="minorHAnsi" w:cstheme="minorHAnsi"/>
            <w:color w:val="1155CC"/>
            <w:szCs w:val="24"/>
            <w:u w:val="single"/>
          </w:rPr>
          <w:t>“five-year” one</w:t>
        </w:r>
      </w:hyperlink>
      <w:r w:rsidRPr="0089775D">
        <w:rPr>
          <w:rFonts w:asciiTheme="minorHAnsi" w:hAnsiTheme="minorHAnsi" w:cstheme="minorHAnsi"/>
          <w:szCs w:val="24"/>
        </w:rPr>
        <w:t xml:space="preserve">. You could also use an </w:t>
      </w:r>
      <w:hyperlink r:id="rId13">
        <w:r w:rsidRPr="0089775D">
          <w:rPr>
            <w:rFonts w:asciiTheme="minorHAnsi" w:hAnsiTheme="minorHAnsi" w:cstheme="minorHAnsi"/>
            <w:color w:val="1155CC"/>
            <w:szCs w:val="24"/>
            <w:u w:val="single"/>
          </w:rPr>
          <w:t>online diary</w:t>
        </w:r>
      </w:hyperlink>
      <w:r w:rsidRPr="0089775D">
        <w:rPr>
          <w:rFonts w:asciiTheme="minorHAnsi" w:hAnsiTheme="minorHAnsi" w:cstheme="minorHAnsi"/>
          <w:szCs w:val="24"/>
        </w:rPr>
        <w:t xml:space="preserve"> or </w:t>
      </w:r>
      <w:hyperlink r:id="rId14">
        <w:r w:rsidRPr="0089775D">
          <w:rPr>
            <w:rFonts w:asciiTheme="minorHAnsi" w:hAnsiTheme="minorHAnsi" w:cstheme="minorHAnsi"/>
            <w:color w:val="1155CC"/>
            <w:szCs w:val="24"/>
            <w:u w:val="single"/>
          </w:rPr>
          <w:t>make your own</w:t>
        </w:r>
      </w:hyperlink>
      <w:r w:rsidRPr="0089775D">
        <w:rPr>
          <w:rFonts w:asciiTheme="minorHAnsi" w:hAnsiTheme="minorHAnsi" w:cstheme="minorHAnsi"/>
          <w:szCs w:val="24"/>
        </w:rPr>
        <w:t>.</w:t>
      </w:r>
    </w:p>
    <w:p w14:paraId="7D35FA38" w14:textId="77777777" w:rsidR="0089775D" w:rsidRPr="0089775D" w:rsidRDefault="0089775D" w:rsidP="0089775D">
      <w:pPr>
        <w:rPr>
          <w:rFonts w:asciiTheme="minorHAnsi" w:hAnsiTheme="minorHAnsi" w:cstheme="minorHAnsi"/>
          <w:szCs w:val="24"/>
        </w:rPr>
      </w:pPr>
    </w:p>
    <w:p w14:paraId="1ACD30DB" w14:textId="77777777" w:rsidR="0089775D" w:rsidRPr="0089775D" w:rsidRDefault="0089775D" w:rsidP="0089775D">
      <w:pPr>
        <w:rPr>
          <w:rFonts w:asciiTheme="minorHAnsi" w:hAnsiTheme="minorHAnsi" w:cstheme="minorHAnsi"/>
          <w:szCs w:val="24"/>
        </w:rPr>
      </w:pPr>
      <w:r w:rsidRPr="0089775D">
        <w:rPr>
          <w:rFonts w:asciiTheme="minorHAnsi" w:hAnsiTheme="minorHAnsi" w:cstheme="minorHAnsi"/>
          <w:szCs w:val="24"/>
        </w:rPr>
        <w:t>Come to your group ready to share not only how doing one sentence a day was meaningful, but also why you were drawn to it in the first place. Enjoy holding on to your days!</w:t>
      </w:r>
    </w:p>
    <w:p w14:paraId="4CD7F46F" w14:textId="77777777" w:rsidR="0089775D" w:rsidRPr="0089775D" w:rsidRDefault="0089775D" w:rsidP="0089775D">
      <w:pPr>
        <w:rPr>
          <w:rFonts w:asciiTheme="minorHAnsi" w:hAnsiTheme="minorHAnsi" w:cstheme="minorHAnsi"/>
          <w:szCs w:val="24"/>
        </w:rPr>
      </w:pPr>
    </w:p>
    <w:p w14:paraId="29797F81" w14:textId="352FADB4" w:rsidR="0089775D" w:rsidRDefault="0089775D">
      <w:pPr>
        <w:rPr>
          <w:rFonts w:asciiTheme="minorHAnsi" w:hAnsiTheme="minorHAnsi" w:cstheme="minorHAnsi"/>
        </w:rPr>
      </w:pPr>
    </w:p>
    <w:p w14:paraId="76FCD5A9" w14:textId="77777777" w:rsidR="00E05454" w:rsidRPr="00E05454" w:rsidRDefault="00E05454" w:rsidP="00E05454">
      <w:pPr>
        <w:spacing w:after="0"/>
        <w:rPr>
          <w:rFonts w:asciiTheme="minorHAnsi" w:hAnsiTheme="minorHAnsi" w:cstheme="minorHAnsi"/>
        </w:rPr>
      </w:pPr>
    </w:p>
    <w:sectPr w:rsidR="00E05454" w:rsidRPr="00E05454" w:rsidSect="00240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17"/>
    <w:multiLevelType w:val="hybridMultilevel"/>
    <w:tmpl w:val="2FD6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535566">
    <w:abstractNumId w:val="1"/>
  </w:num>
  <w:num w:numId="2" w16cid:durableId="96200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1002E2"/>
    <w:rsid w:val="0011118B"/>
    <w:rsid w:val="00114C4D"/>
    <w:rsid w:val="001A3894"/>
    <w:rsid w:val="001B29BC"/>
    <w:rsid w:val="00240BD5"/>
    <w:rsid w:val="002C10B5"/>
    <w:rsid w:val="002C1171"/>
    <w:rsid w:val="002C771F"/>
    <w:rsid w:val="002E09BA"/>
    <w:rsid w:val="00375454"/>
    <w:rsid w:val="00395885"/>
    <w:rsid w:val="003A1A44"/>
    <w:rsid w:val="003B4A7F"/>
    <w:rsid w:val="003F0B04"/>
    <w:rsid w:val="00404308"/>
    <w:rsid w:val="00413EFF"/>
    <w:rsid w:val="005232F9"/>
    <w:rsid w:val="00593952"/>
    <w:rsid w:val="0059659D"/>
    <w:rsid w:val="005A7D9E"/>
    <w:rsid w:val="005D575F"/>
    <w:rsid w:val="006C0056"/>
    <w:rsid w:val="006E4C31"/>
    <w:rsid w:val="007017B8"/>
    <w:rsid w:val="007C5C41"/>
    <w:rsid w:val="007F1E25"/>
    <w:rsid w:val="00826769"/>
    <w:rsid w:val="00833D6D"/>
    <w:rsid w:val="00880A56"/>
    <w:rsid w:val="00883AC0"/>
    <w:rsid w:val="0089775D"/>
    <w:rsid w:val="009537EC"/>
    <w:rsid w:val="00A6370B"/>
    <w:rsid w:val="00A659F2"/>
    <w:rsid w:val="00A65E6F"/>
    <w:rsid w:val="00B02354"/>
    <w:rsid w:val="00B1743F"/>
    <w:rsid w:val="00B35A64"/>
    <w:rsid w:val="00B75C70"/>
    <w:rsid w:val="00C443EA"/>
    <w:rsid w:val="00C6075A"/>
    <w:rsid w:val="00C8541C"/>
    <w:rsid w:val="00C93FB1"/>
    <w:rsid w:val="00D00F36"/>
    <w:rsid w:val="00D231A4"/>
    <w:rsid w:val="00DE2739"/>
    <w:rsid w:val="00DF6121"/>
    <w:rsid w:val="00E05454"/>
    <w:rsid w:val="00E31981"/>
    <w:rsid w:val="00E607CC"/>
    <w:rsid w:val="00F07320"/>
    <w:rsid w:val="00F37128"/>
    <w:rsid w:val="00F6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6CB8"/>
  <w15:docId w15:val="{BBDA35B8-43D0-4E1F-8346-138250EF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paragraph" w:styleId="Heading2">
    <w:name w:val="heading 2"/>
    <w:basedOn w:val="Normal"/>
    <w:next w:val="Normal"/>
    <w:link w:val="Heading2Char"/>
    <w:uiPriority w:val="9"/>
    <w:unhideWhenUsed/>
    <w:qFormat/>
    <w:rsid w:val="0089775D"/>
    <w:pPr>
      <w:keepNext/>
      <w:keepLines/>
      <w:spacing w:after="0"/>
      <w:jc w:val="center"/>
      <w:outlineLvl w:val="1"/>
    </w:pPr>
    <w:rPr>
      <w:rFonts w:ascii="Calibri" w:eastAsia="Calibri" w:hAnsi="Calibri" w:cs="Calibri"/>
      <w:b/>
      <w:i/>
      <w:sz w:val="36"/>
      <w:szCs w:val="3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character" w:customStyle="1" w:styleId="Heading2Char">
    <w:name w:val="Heading 2 Char"/>
    <w:basedOn w:val="DefaultParagraphFont"/>
    <w:link w:val="Heading2"/>
    <w:uiPriority w:val="9"/>
    <w:rsid w:val="0089775D"/>
    <w:rPr>
      <w:rFonts w:ascii="Calibri" w:eastAsia="Calibri" w:hAnsi="Calibri" w:cs="Calibri"/>
      <w:b/>
      <w:i/>
      <w:sz w:val="36"/>
      <w:szCs w:val="3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nacalligraphy.com/blog/one-line-a-day-journal" TargetMode="External"/><Relationship Id="rId13" Type="http://schemas.openxmlformats.org/officeDocument/2006/relationships/hyperlink" Target="https://onesentencejournal.com/" TargetMode="External"/><Relationship Id="rId3" Type="http://schemas.openxmlformats.org/officeDocument/2006/relationships/settings" Target="settings.xml"/><Relationship Id="rId7" Type="http://schemas.openxmlformats.org/officeDocument/2006/relationships/hyperlink" Target="https://gretchenrubin.com/articles/spotlight-on-the-one-sentence-journal/" TargetMode="External"/><Relationship Id="rId12" Type="http://schemas.openxmlformats.org/officeDocument/2006/relationships/hyperlink" Target="https://www.amazon.com/Canvas-One-Line-Day-Five-Year/dp/1452174792/ref=asc_df_1452174792/?tag=hyprod-20&amp;linkCode=df0&amp;hvadid=693562312777&amp;hvpos=&amp;hvnetw=g&amp;hvrand=183561235363741575&amp;hvpone=&amp;hvptwo=&amp;hvqmt=&amp;hvdev=c&amp;hvdvcmdl=&amp;hvlocint=&amp;hvlocphy=1018132&amp;hvtargid=pla-613190493267&amp;psc=1&amp;mcid=7c449e49a47731e99939b3869cf6ad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yoneapp.com/blog/one-sentence-a-day/" TargetMode="External"/><Relationship Id="rId11" Type="http://schemas.openxmlformats.org/officeDocument/2006/relationships/hyperlink" Target="https://rachellaangelpage.medium.com/one-sentence-journaling-the-simple-habit-that-sticks-63fd9905dfe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inkysquare.com/blog/2023/1/12/tips-and-prompts-for-one-line-a-day-journaling" TargetMode="External"/><Relationship Id="rId4" Type="http://schemas.openxmlformats.org/officeDocument/2006/relationships/webSettings" Target="webSettings.xml"/><Relationship Id="rId9" Type="http://schemas.openxmlformats.org/officeDocument/2006/relationships/hyperlink" Target="https://punktapp.me/blog/get-started-with-one-sentence-journaling" TargetMode="External"/><Relationship Id="rId14" Type="http://schemas.openxmlformats.org/officeDocument/2006/relationships/hyperlink" Target="https://chocolatemusings.com/how-to-create-one-line-per-day-sp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2</cp:revision>
  <cp:lastPrinted>2024-11-11T21:11:00Z</cp:lastPrinted>
  <dcterms:created xsi:type="dcterms:W3CDTF">2024-11-20T13:02:00Z</dcterms:created>
  <dcterms:modified xsi:type="dcterms:W3CDTF">2024-11-20T13:02:00Z</dcterms:modified>
</cp:coreProperties>
</file>